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03CF" w:rsidRDefault="00CB03CF" w:rsidP="00CB03CF">
      <w:pPr>
        <w:pStyle w:val="a4"/>
        <w:jc w:val="center"/>
      </w:pPr>
      <w:r>
        <w:rPr>
          <w:noProof/>
          <w:lang w:eastAsia="ru-RU"/>
        </w:rPr>
        <w:drawing>
          <wp:inline distT="0" distB="0" distL="0" distR="0" wp14:anchorId="4DA7C32F">
            <wp:extent cx="1999615" cy="542290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9615" cy="542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D2B1F" w:rsidRDefault="00CB03CF">
      <w:pPr>
        <w:pStyle w:val="a4"/>
      </w:pPr>
      <w:r>
        <w:t>Проведение</w:t>
      </w:r>
      <w:r>
        <w:rPr>
          <w:spacing w:val="-7"/>
        </w:rPr>
        <w:t xml:space="preserve"> </w:t>
      </w:r>
      <w:r>
        <w:t>медицинских</w:t>
      </w:r>
      <w:r>
        <w:rPr>
          <w:spacing w:val="-5"/>
        </w:rPr>
        <w:t xml:space="preserve"> </w:t>
      </w:r>
      <w:r>
        <w:t>осмотров,</w:t>
      </w:r>
      <w:r>
        <w:rPr>
          <w:spacing w:val="-5"/>
        </w:rPr>
        <w:t xml:space="preserve"> </w:t>
      </w:r>
      <w:r>
        <w:t>диспансеризация</w:t>
      </w:r>
      <w:r>
        <w:rPr>
          <w:spacing w:val="-5"/>
        </w:rPr>
        <w:t xml:space="preserve"> </w:t>
      </w:r>
      <w:r>
        <w:rPr>
          <w:spacing w:val="-2"/>
        </w:rPr>
        <w:t>обучающихся</w:t>
      </w:r>
    </w:p>
    <w:p w:rsidR="00DD2B1F" w:rsidRDefault="00CB03CF" w:rsidP="00CB03CF">
      <w:pPr>
        <w:pStyle w:val="a3"/>
        <w:spacing w:before="183" w:line="259" w:lineRule="auto"/>
        <w:ind w:firstLine="343"/>
        <w:jc w:val="both"/>
      </w:pP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</w:t>
      </w:r>
      <w:r>
        <w:t>риказом Министерства здравоохранения РФ</w:t>
      </w:r>
      <w:r>
        <w:rPr>
          <w:spacing w:val="-4"/>
        </w:rPr>
        <w:t xml:space="preserve"> </w:t>
      </w:r>
      <w:r>
        <w:t xml:space="preserve">№ </w:t>
      </w:r>
      <w:proofErr w:type="gramStart"/>
      <w:r>
        <w:t>514</w:t>
      </w:r>
      <w:r>
        <w:rPr>
          <w:spacing w:val="-3"/>
        </w:rPr>
        <w:t xml:space="preserve">  т</w:t>
      </w:r>
      <w:proofErr w:type="gramEnd"/>
      <w:r>
        <w:rPr>
          <w:spacing w:val="-3"/>
        </w:rPr>
        <w:t xml:space="preserve"> 10.08.2017 «</w:t>
      </w:r>
      <w:r w:rsidRPr="00CB03CF">
        <w:rPr>
          <w:spacing w:val="-3"/>
        </w:rPr>
        <w:t>О Порядке проведения профилактических медицинских осмотров несовершеннолетних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школе»</w:t>
      </w:r>
      <w:r>
        <w:rPr>
          <w:spacing w:val="-4"/>
        </w:rPr>
        <w:t xml:space="preserve"> </w:t>
      </w:r>
      <w:r>
        <w:t>проводится</w:t>
      </w:r>
      <w:r>
        <w:rPr>
          <w:spacing w:val="-6"/>
        </w:rPr>
        <w:t xml:space="preserve"> </w:t>
      </w:r>
      <w:r>
        <w:t>диспансерный</w:t>
      </w:r>
      <w:r>
        <w:rPr>
          <w:spacing w:val="-3"/>
        </w:rPr>
        <w:t xml:space="preserve"> </w:t>
      </w:r>
      <w:r>
        <w:t>осмотр и диспансеризация.</w:t>
      </w:r>
    </w:p>
    <w:p w:rsidR="00DD2B1F" w:rsidRDefault="00CB03CF" w:rsidP="00CB03CF">
      <w:pPr>
        <w:pStyle w:val="a3"/>
        <w:spacing w:line="259" w:lineRule="auto"/>
        <w:ind w:firstLine="343"/>
        <w:jc w:val="both"/>
      </w:pPr>
      <w:r>
        <w:t>Результаты обследований доводятся до сведени</w:t>
      </w:r>
      <w:bookmarkStart w:id="0" w:name="_GoBack"/>
      <w:bookmarkEnd w:id="0"/>
      <w:r>
        <w:t>я родителей, обучающиеся направляются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врачам-специалистам.</w:t>
      </w:r>
      <w:r>
        <w:rPr>
          <w:spacing w:val="-8"/>
        </w:rPr>
        <w:t xml:space="preserve"> </w:t>
      </w:r>
      <w:r>
        <w:t>Рекомендации</w:t>
      </w:r>
      <w:r>
        <w:rPr>
          <w:spacing w:val="-4"/>
        </w:rPr>
        <w:t xml:space="preserve"> </w:t>
      </w:r>
      <w:r>
        <w:t>доводятся</w:t>
      </w:r>
      <w:r>
        <w:rPr>
          <w:spacing w:val="-4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сведения педагогов и вносятся в классные журналы на страницу «Листок здоровья».</w:t>
      </w:r>
    </w:p>
    <w:p w:rsidR="00DD2B1F" w:rsidRDefault="00CB03CF">
      <w:pPr>
        <w:pStyle w:val="a3"/>
        <w:spacing w:before="159"/>
      </w:pPr>
      <w:r w:rsidRPr="00CB03CF">
        <w:drawing>
          <wp:inline distT="0" distB="0" distL="0" distR="0" wp14:anchorId="6D74A684" wp14:editId="1BF0151C">
            <wp:extent cx="5581650" cy="68389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86866" cy="68453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D2B1F">
      <w:type w:val="continuous"/>
      <w:pgSz w:w="11910" w:h="16840"/>
      <w:pgMar w:top="1040" w:right="992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B1F"/>
    <w:rsid w:val="00CB03CF"/>
    <w:rsid w:val="00DD2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5DDAD"/>
  <w15:docId w15:val="{2EAC7991-E174-4E12-871D-D02A7E00A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58"/>
      <w:ind w:left="1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69"/>
      <w:ind w:left="344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dc:description/>
  <cp:lastModifiedBy>Смирнова Евгения Николаевна</cp:lastModifiedBy>
  <cp:revision>2</cp:revision>
  <dcterms:created xsi:type="dcterms:W3CDTF">2026-01-16T14:58:00Z</dcterms:created>
  <dcterms:modified xsi:type="dcterms:W3CDTF">2026-01-16T14:58:00Z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2024-11-13T00:00:00Z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2026-01-16T00:00:00Z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SourceModified">
    <vt:lpwstr>D:20241112085157</vt:lpwstr>
  </property>
</Properties>
</file>